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十二届上海市委第六轮巡视完成进驻</w:t>
      </w:r>
    </w:p>
    <w:p>
      <w:r>
        <w:t>来源网站: 上海纪检监察 (上海)</w:t>
      </w:r>
    </w:p>
    <w:p>
      <w:r>
        <w:t>原始链接: https://www.shjjjc.gov.cn/shsjjjcw/xsxc/content/07517710-05a1-4896-a015-663d53f3bdd8.html</w:t>
      </w:r>
    </w:p>
    <w:p>
      <w:r>
        <w:t>发布时间: 2025-04-29 16:00:00</w:t>
      </w:r>
    </w:p>
    <w:p>
      <w:r>
        <w:t>作者: 未知</w:t>
      </w:r>
    </w:p>
    <w:p>
      <w:r>
        <w:t>匹配关键字: 反腐败</w:t>
      </w:r>
    </w:p>
    <w:p>
      <w:r>
        <w:t>爬取时间: 2025-10-30 14:30:55</w:t>
      </w:r>
    </w:p>
    <w:p>
      <w:pPr>
        <w:pStyle w:val="Heading1"/>
      </w:pPr>
      <w:r>
        <w:t>正文</w:t>
      </w:r>
    </w:p>
    <w:p>
      <w:r>
        <w:t>根据市委部署，十二届市委第六轮巡视对政法系统、部分群团组织等18家市管单位党组织开展常规巡视，对相关单位所属的5家单位进行重点延伸了解。截至4月29日，10个市委巡视组完成巡视进驻工作。</w:t>
      </w:r>
    </w:p>
    <w:p>
      <w:r>
        <w:t>被巡视单位分别召开巡视进驻动员会。各市委巡视组组长作动员讲话，市委巡视工作领导小组、市纪委、市委组织部有关领导出席动员会。</w:t>
      </w:r>
    </w:p>
    <w:p>
      <w:r>
        <w:t>会议指出，本轮巡视要深入学习贯彻习近平总书记关于巡视工作的重要论述，认真贯彻落实全国巡视工作会议精神和市委对巡视工作的部署要求，进一步做深做实政治巡视。要聚焦“两个维护”根本任务，坚持以人民为中心的价值取向，深入查找纠治被巡视单位贯彻落实党中央决策部署及市委要求中的政治偏差、目标落差、履职温差，了解发现制约改革发展的主要矛盾、共性问题、深层次问题以及重大风险隐患，有力有效服务保障全市发展大局。要坚持问题导向、严的基调，不断增强巡视监督震慑力穿透力推动力。紧盯不正之风和腐败问题，把巡视工作与深入贯彻中央八项规定精神学习教育、群众身边不正之风和腐败问题集中整治、整治形式主义为基层减负等工作结合起来，增强巡视综合监督效应；紧盯关键少数，把加强对“一把手”监督作为深化政治巡视的重要着力点，体现到巡视工作全过程，着力增强监督实效；紧盯巡视整改落实，推动被巡视单位改彻底、改到位，并注重分析研究巡视发现问题背后的体制机制原因，提出完善制度、深化改革方面的建议，发挥巡视标本兼治作用。要坚持同向发力，加强同题共答，注重把巡视与推动高质量发展紧密结合起来，督促被巡视党组织积极研究、推动解决影响改革发展的新情况新问题。坚持实事求是、依规依纪依法，准确把握政策、如实反映问题，维护好巡视权威性和公信力。严明纪律要求，巡视组要强化纪律意识和法治意识，严守职责边界，带头落实中央八项规定精神，反对“四风”，严格执行过紧日子要求，被巡视党组织要积极配合巡视组工作，确保巡视工作有力有序开展。</w:t>
      </w:r>
    </w:p>
    <w:p>
      <w:r>
        <w:t>会议强调，要坚持以习近平新时代中国特色社会主义思想为指导，准确把握政法系统、群团组织特点，紧扣被巡视党组织职能责任，加强监督检查。深入了解贯彻落实习近平总书记重要讲话和指示批示精神、加强政治建设情况，履行职能责任、着力推动高质量发展情况，落实重点改革任务情况，统筹发展和安全、防范化解重大风险情况，落实全面从严治党责任、推进党风廉政建设和反腐败斗争情况，落实中央八项规定精神、加强机关作风建设情况，领导班子建设、干部人才队伍建设和基层党建情况，落实巡视等监督发现问题整改情况，切实发挥巡视利剑作用。</w:t>
      </w:r>
    </w:p>
    <w:p>
      <w:r>
        <w:t>被巡视党组织主要负责人表示，将坚决贯彻落实党中央、市委对巡视工作的部署要求，提高政治站位，强化自觉接受监督的意识，全力配合市委巡视组开展工作，认真抓好巡视整改落实，以巡视为契机更好履行职责使命、纵深推进全面从严治党，推动政法、群团事业发展迈上新台阶。</w:t>
      </w:r>
    </w:p>
    <w:p>
      <w:r>
        <w:t>巡视期间，市委巡视组设值班电话、邮政信箱、电子邮箱，并通过“码上巡”系统设置了二维码，主要受理反映被巡视党组织领导班子及其成员和下一级党组织领导班子主要负责人的来信来电来访，重点是关于违反政治纪律、组织纪律、廉洁纪律、群众纪律、工作纪律和生活纪律等方面的举报和反映。本轮巡视受理信访时间到2025年6月20日截止。（通讯员：姚宇翔）</w:t>
      </w:r>
    </w:p>
    <w:p>
      <w:r>
        <w:t>十二届市委第六轮巡视“码上巡”二维码</w:t>
      </w:r>
    </w:p>
    <w:p>
      <w:r>
        <w:t>（点击查看大图）</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